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7B" w:rsidRDefault="0050567B">
      <w:pPr>
        <w:widowControl w:val="0"/>
        <w:autoSpaceDE w:val="0"/>
        <w:autoSpaceDN w:val="0"/>
        <w:adjustRightInd w:val="0"/>
        <w:jc w:val="both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  <w:bookmarkStart w:id="0" w:name="Par169"/>
      <w:bookmarkEnd w:id="0"/>
      <w:r>
        <w:t>АНКЕТА</w:t>
      </w:r>
    </w:p>
    <w:p w:rsidR="0050567B" w:rsidRDefault="0050567B">
      <w:pPr>
        <w:widowControl w:val="0"/>
        <w:autoSpaceDE w:val="0"/>
        <w:autoSpaceDN w:val="0"/>
        <w:adjustRightInd w:val="0"/>
        <w:jc w:val="center"/>
      </w:pPr>
      <w:r>
        <w:t xml:space="preserve">для оценки качества оказания услуг </w:t>
      </w:r>
      <w:proofErr w:type="gramStart"/>
      <w:r>
        <w:t>медицинскими</w:t>
      </w:r>
      <w:proofErr w:type="gramEnd"/>
    </w:p>
    <w:p w:rsidR="0050567B" w:rsidRDefault="0050567B">
      <w:pPr>
        <w:widowControl w:val="0"/>
        <w:autoSpaceDE w:val="0"/>
        <w:autoSpaceDN w:val="0"/>
        <w:adjustRightInd w:val="0"/>
        <w:jc w:val="center"/>
      </w:pPr>
      <w:r>
        <w:t>организациями в амбулаторных условиях</w:t>
      </w: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1. Причина, по которой Вы обратились в медицинскую организацию?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заболевание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травма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диспансеризация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 xml:space="preserve">() </w:t>
      </w:r>
      <w:proofErr w:type="spellStart"/>
      <w:r>
        <w:t>профосмотр</w:t>
      </w:r>
      <w:proofErr w:type="spellEnd"/>
      <w:r>
        <w:t xml:space="preserve"> (по направлению работодателя)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получение справки (для бассейна, для водительского удостоверения и т.д.)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закрытие листка нетрудоспособности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2. Ваше обслуживание в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за счет ОМС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за счет ДМС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на платной основе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3. Имеете ли Вы установленную группу ограничения трудоспособности?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Какую группу ограничения трудоспособности Вы имеете?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I группа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II группа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III группа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Медицинская организация оборудована для лиц с ограниченными возможностями?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специального подъезда и парковки для автотранспорта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пандусов, поручней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электрических подъемников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специальных лифтов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голосовых сигналов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информационных бегущих строк, информационных стендов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информации для слабовидящих людей шрифтом Брайля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специально оборудованного туалета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4.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5. Вы записались на прием к врачу?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по телефону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с использованием сети Интернет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 регистратуре лично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лечащим врачом на приеме при посещении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10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9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8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7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меньше 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7. Врач Вас принял во время, установленное по записи?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8. Вы удовлетворены условиями пребывания в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Что не удовлетворяет?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свободных мест ожидания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состояние гардероба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состояние туалета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питьевой воды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lastRenderedPageBreak/>
        <w:t>() санитарные условия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9. Перед посещением врача Вы заходили на официальный сайт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t>инфоматы</w:t>
      </w:r>
      <w:proofErr w:type="spellEnd"/>
      <w:r>
        <w:t xml:space="preserve"> и др.)?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11. Вы знаете своего участкового терапевта (педиатра) (ФИО, график работы, N кабинета и др.)?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12. Как часто Вы обращаетесь к участковому терапевту (педиатру)?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месяц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квартал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полугодие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год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 обращаюсь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13. Вы удовлетворены обслуживанием у участкового терапевта (педиатра) (доброжелательность, вежливость)?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14. Удовлетворены ли Вы компетентностью участкового врача (педиатра)?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разъяснили информацию о состоянии здоровья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дали рекомендации по диагностике, лечению и реабилитации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дали выписку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выписали рецепт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15. Как часто Вы обращаетесь к узким специалистам (лор, хирург, невролог, офтальмолог и др.)?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месяц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квартал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полугодие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раз в год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 обращаюсь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16. Вы удовлетворены обслуживанием у узких специалистов (доброжелательность, вежливость)?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17. Удовлетворены ли вы компетентностью узких специалистов?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разъяснили информацию о состоянии здоровья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дали рекомендации по диагностике, лечению и реабилитации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дали выписку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выписали рецепт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10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9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8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7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меньше 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 xml:space="preserve">19. Срок ожидания диагностического исследования (компьютерная томография, магнитно-резонансная </w:t>
      </w:r>
      <w:r>
        <w:lastRenderedPageBreak/>
        <w:t>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30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29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28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27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15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меньше 15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20. Вы удовлетворены оказанными услугами в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21. Рекомендовали бы Вы данную медицинскую организацию для получения медицинской помощи?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23. Вы благодарили персонал медицинской организации за оказанные Вам медицинские услуги?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Кто был инициатором благодарения?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я са</w:t>
      </w:r>
      <w:proofErr w:type="gramStart"/>
      <w:r>
        <w:t>м(</w:t>
      </w:r>
      <w:proofErr w:type="gramEnd"/>
      <w:r>
        <w:t>а)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персонал медицинской организации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Форма благодарения: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письменная благодарность (в журнале, на сайте)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цветы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подарки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услуги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деньги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</w:p>
    <w:p w:rsidR="0050567B" w:rsidRDefault="0050567B">
      <w:pPr>
        <w:widowControl w:val="0"/>
        <w:autoSpaceDE w:val="0"/>
        <w:autoSpaceDN w:val="0"/>
        <w:adjustRightInd w:val="0"/>
        <w:jc w:val="both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  <w:bookmarkStart w:id="1" w:name="Par343"/>
      <w:bookmarkEnd w:id="1"/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>
      <w:pPr>
        <w:widowControl w:val="0"/>
        <w:autoSpaceDE w:val="0"/>
        <w:autoSpaceDN w:val="0"/>
        <w:adjustRightInd w:val="0"/>
        <w:jc w:val="center"/>
      </w:pPr>
      <w:r>
        <w:t>АНКЕТА</w:t>
      </w:r>
    </w:p>
    <w:p w:rsidR="0050567B" w:rsidRDefault="0050567B">
      <w:pPr>
        <w:widowControl w:val="0"/>
        <w:autoSpaceDE w:val="0"/>
        <w:autoSpaceDN w:val="0"/>
        <w:adjustRightInd w:val="0"/>
        <w:jc w:val="center"/>
      </w:pPr>
      <w:r>
        <w:t xml:space="preserve">для оценки качества оказания услуг </w:t>
      </w:r>
      <w:proofErr w:type="gramStart"/>
      <w:r>
        <w:t>медицинскими</w:t>
      </w:r>
      <w:proofErr w:type="gramEnd"/>
    </w:p>
    <w:p w:rsidR="0050567B" w:rsidRDefault="0050567B" w:rsidP="0050567B">
      <w:pPr>
        <w:widowControl w:val="0"/>
        <w:autoSpaceDE w:val="0"/>
        <w:autoSpaceDN w:val="0"/>
        <w:adjustRightInd w:val="0"/>
        <w:jc w:val="center"/>
      </w:pPr>
      <w:r>
        <w:t>организациями в стационарных условиях</w:t>
      </w:r>
    </w:p>
    <w:p w:rsidR="0050567B" w:rsidRDefault="0050567B" w:rsidP="0050567B">
      <w:pPr>
        <w:widowControl w:val="0"/>
        <w:autoSpaceDE w:val="0"/>
        <w:autoSpaceDN w:val="0"/>
        <w:adjustRightInd w:val="0"/>
        <w:jc w:val="center"/>
      </w:pPr>
    </w:p>
    <w:p w:rsidR="0050567B" w:rsidRDefault="0050567B" w:rsidP="0050567B">
      <w:pPr>
        <w:widowControl w:val="0"/>
        <w:autoSpaceDE w:val="0"/>
        <w:autoSpaceDN w:val="0"/>
        <w:adjustRightInd w:val="0"/>
      </w:pPr>
      <w:r>
        <w:t>1. Госпитализация была: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плановая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экстренная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2. Вы были госпитализированы: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за счет ОМС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за счет ДМС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на платной основе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3. Имеете ли Вы установленную группу ограничения трудоспособности?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Какую группу ограничения трудоспособности Вы имеете?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I группа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II группа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III группа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Медицинская организация оборудована для лиц с ограниченными возможностями?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специального подъезда и парковки для автотранспорта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пандусов, поручней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электрических подъемников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специальных лифтов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голосовых сигналов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информационных бегущих строк, информационных стендов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информации для слабовидящих людей шрифтом Брайля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специального оборудованного туалета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4. Перед госпитализацией Вы заходили на официальный сайт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 xml:space="preserve">5.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t>инфоматы</w:t>
      </w:r>
      <w:proofErr w:type="spellEnd"/>
      <w:r>
        <w:t xml:space="preserve"> и др.)?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6. В каком режиме стационара Вы проходили лечение?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круглосуточного пребывания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дневного стационара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7. Вы удовлетворены условиями пребывания в приемном отделении?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Что не удовлетворяет?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свободных мест ожидания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состояние гардероба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состояние туалета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отсутствие питьевой воды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сани</w:t>
      </w:r>
      <w:bookmarkStart w:id="2" w:name="_GoBack"/>
      <w:bookmarkEnd w:id="2"/>
      <w:r>
        <w:t>тарные условия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8. Сколько времени Вы ожидали в приемном отделении?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до 120 мин.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до 75 мин.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до 60 мин.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до 45 мин.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до 30 мин.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lastRenderedPageBreak/>
        <w:t>9. Вы удовлетворены отношением персонала во время пребывания в приемном отделении (доброжелательность, вежливость)?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10. Вы удовлетворены отношением персонала во время пребывания в отделении (доброжелательность, вежливость)?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30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29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28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27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15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меньше 15 дней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12. Возникала ли у Вас во время пребывания в стационаре необходимость оплачивать назначенные лекарственные средства за свой счет?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13. Возникала ли у Вас во время пребывания в стационаре необходимость оплачивать назначенные диагностические исследования за свой счет?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Необходимость: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для уточнения диагноза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с целью сокращения срока лечения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приобретение расходных материалов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14. Удовлетворены ли Вы компетентностью медицинских работников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разъяснили информацию о состоянии здоровья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дали рекомендации по диагностике, лечению и реабилитации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Вам не дали выписку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15. Удовлетворены ли Вы питанием во время пребывания в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16. Удовлетворены ли Вы условиями пребывания в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Что не удовлетворяет?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уборка помещений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освещение, температурный режим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медицинской организации требуется ремонт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в медицинской организации старая мебель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17. Удовлетворены ли Вы оказанными услугами в медицинской организации?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18. Удовлетворены ли Вы действиями персонала медицинской организации по уходу?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19. Рекомендовали бы Вы данную медицинскую организацию для получения медицинской помощи?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21. Вы благодарили персонал медицинской организации за оказанные Вам медицинские услуги?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нет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(*) да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Кто был инициатором благодарения?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lastRenderedPageBreak/>
        <w:t>() я са</w:t>
      </w:r>
      <w:proofErr w:type="gramStart"/>
      <w:r>
        <w:t>м(</w:t>
      </w:r>
      <w:proofErr w:type="gramEnd"/>
      <w:r>
        <w:t>а)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персонал медицинской организации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Форма благодарения: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письменная благодарность (в журнале, на сайте)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цветы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подарки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услуги</w:t>
      </w:r>
    </w:p>
    <w:p w:rsidR="0050567B" w:rsidRDefault="0050567B">
      <w:pPr>
        <w:widowControl w:val="0"/>
        <w:autoSpaceDE w:val="0"/>
        <w:autoSpaceDN w:val="0"/>
        <w:adjustRightInd w:val="0"/>
        <w:jc w:val="both"/>
      </w:pPr>
      <w:r>
        <w:t>() деньги</w:t>
      </w:r>
    </w:p>
    <w:p w:rsidR="00954556" w:rsidRDefault="006C6E46"/>
    <w:sectPr w:rsidR="00954556" w:rsidSect="007C610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567B"/>
    <w:rsid w:val="001367A8"/>
    <w:rsid w:val="002259A4"/>
    <w:rsid w:val="004B1538"/>
    <w:rsid w:val="0050567B"/>
    <w:rsid w:val="005D051C"/>
    <w:rsid w:val="006C6E46"/>
    <w:rsid w:val="007C6102"/>
    <w:rsid w:val="00D3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38"/>
    <w:rPr>
      <w:lang w:eastAsia="ru-RU"/>
    </w:rPr>
  </w:style>
  <w:style w:type="paragraph" w:styleId="1">
    <w:name w:val="heading 1"/>
    <w:basedOn w:val="a"/>
    <w:next w:val="a"/>
    <w:link w:val="10"/>
    <w:qFormat/>
    <w:rsid w:val="004B153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B15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538"/>
    <w:rPr>
      <w:sz w:val="36"/>
      <w:lang w:eastAsia="ru-RU"/>
    </w:rPr>
  </w:style>
  <w:style w:type="character" w:customStyle="1" w:styleId="20">
    <w:name w:val="Заголовок 2 Знак"/>
    <w:basedOn w:val="a0"/>
    <w:link w:val="2"/>
    <w:rsid w:val="004B153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056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38"/>
    <w:rPr>
      <w:lang w:eastAsia="ru-RU"/>
    </w:rPr>
  </w:style>
  <w:style w:type="paragraph" w:styleId="1">
    <w:name w:val="heading 1"/>
    <w:basedOn w:val="a"/>
    <w:next w:val="a"/>
    <w:link w:val="10"/>
    <w:qFormat/>
    <w:rsid w:val="004B153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B15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538"/>
    <w:rPr>
      <w:sz w:val="36"/>
      <w:lang w:eastAsia="ru-RU"/>
    </w:rPr>
  </w:style>
  <w:style w:type="character" w:customStyle="1" w:styleId="20">
    <w:name w:val="Заголовок 2 Знак"/>
    <w:basedOn w:val="a0"/>
    <w:link w:val="2"/>
    <w:rsid w:val="004B153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056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Noisia</cp:lastModifiedBy>
  <cp:revision>2</cp:revision>
  <cp:lastPrinted>2015-07-29T14:19:00Z</cp:lastPrinted>
  <dcterms:created xsi:type="dcterms:W3CDTF">2015-07-31T06:06:00Z</dcterms:created>
  <dcterms:modified xsi:type="dcterms:W3CDTF">2015-07-31T06:06:00Z</dcterms:modified>
</cp:coreProperties>
</file>